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6EBB" w14:textId="77777777" w:rsidR="001F0BB2" w:rsidRDefault="001F0BB2" w:rsidP="001F0BB2">
      <w:pPr>
        <w:pStyle w:val="Textkrper"/>
        <w:spacing w:before="75"/>
        <w:ind w:left="4347" w:right="408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B1EB" wp14:editId="466841E3">
                <wp:simplePos x="0" y="0"/>
                <wp:positionH relativeFrom="page">
                  <wp:posOffset>450215</wp:posOffset>
                </wp:positionH>
                <wp:positionV relativeFrom="paragraph">
                  <wp:posOffset>-19685</wp:posOffset>
                </wp:positionV>
                <wp:extent cx="2520950" cy="25400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4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99278" w14:textId="77777777" w:rsidR="001F0BB2" w:rsidRPr="0023342C" w:rsidRDefault="001F0BB2" w:rsidP="001F0BB2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Stempelmarke zu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m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arca da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ollo da</w:t>
                            </w:r>
                          </w:p>
                          <w:p w14:paraId="3B44DF95" w14:textId="77777777" w:rsidR="001F0BB2" w:rsidRPr="00FA06F8" w:rsidRDefault="001F0BB2" w:rsidP="001F0BB2">
                            <w:pPr>
                              <w:ind w:left="1533" w:right="422" w:hanging="1391"/>
                              <w:rPr>
                                <w:sz w:val="28"/>
                                <w:lang w:val="de-DE"/>
                              </w:rPr>
                            </w:pPr>
                            <w:r w:rsidRPr="00FA06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06F8">
                              <w:rPr>
                                <w:sz w:val="28"/>
                                <w:lang w:val="de-DE"/>
                              </w:rPr>
                              <w:t xml:space="preserve">€ 16,00 </w:t>
                            </w:r>
                          </w:p>
                          <w:p w14:paraId="5C4236BC" w14:textId="77777777" w:rsidR="001F0BB2" w:rsidRPr="00FA06F8" w:rsidRDefault="001F0BB2" w:rsidP="001F0BB2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HIER anbringen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>da applicare QUI</w:t>
                            </w:r>
                          </w:p>
                          <w:p w14:paraId="733AC1CE" w14:textId="77777777" w:rsidR="001F0BB2" w:rsidRPr="0023342C" w:rsidRDefault="001F0BB2" w:rsidP="001F0BB2">
                            <w:pPr>
                              <w:spacing w:before="184"/>
                              <w:ind w:left="64" w:right="60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ACHTUNG: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Falls der Antrag mittels PEC oder E- Mail übermittelt wird, muss die Stempelmarke nicht angebracht werden, sondern die untenstehenden Felder ausgefüllt werden:</w:t>
                            </w:r>
                          </w:p>
                          <w:p w14:paraId="3029F12D" w14:textId="77777777" w:rsidR="001F0BB2" w:rsidRPr="0023342C" w:rsidRDefault="001F0BB2" w:rsidP="001F0BB2">
                            <w:pPr>
                              <w:ind w:left="64" w:right="61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ATTENZIONE: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Se la richiesta viene spedita tramite PEC o e-mail, la marca da bollo non è da applicare, ma devono essere compilati i seguenti</w:t>
                            </w:r>
                            <w:r w:rsidRPr="0023342C">
                              <w:rPr>
                                <w:spacing w:val="-3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campi:</w:t>
                            </w:r>
                          </w:p>
                          <w:p w14:paraId="54161035" w14:textId="77777777" w:rsidR="001F0BB2" w:rsidRPr="003F35B6" w:rsidRDefault="001F0BB2" w:rsidP="001F0BB2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Datum Stempelmarke:               marca da bollo</w:t>
                            </w:r>
                          </w:p>
                          <w:p w14:paraId="6D789851" w14:textId="77777777" w:rsidR="001F0BB2" w:rsidRPr="003F35B6" w:rsidRDefault="001F0BB2" w:rsidP="001F0BB2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“Kennziffer” (14 Ziffern):            identificativo (14 cifre):</w:t>
                            </w:r>
                          </w:p>
                          <w:p w14:paraId="46785E2D" w14:textId="77777777" w:rsidR="001F0BB2" w:rsidRDefault="001F0BB2" w:rsidP="001F0BB2">
                            <w:pPr>
                              <w:ind w:left="62" w:right="2019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12C1BCD7" w14:textId="77777777" w:rsidR="001F0BB2" w:rsidRPr="00D03EB5" w:rsidRDefault="001F0BB2" w:rsidP="001F0BB2">
                            <w:pPr>
                              <w:ind w:left="62" w:right="274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3EB5">
                              <w:rPr>
                                <w:sz w:val="14"/>
                                <w:szCs w:val="14"/>
                                <w:lang w:val="de-DE"/>
                              </w:rPr>
                              <w:t>______________________________________________</w:t>
                            </w:r>
                          </w:p>
                          <w:p w14:paraId="2D764B70" w14:textId="77777777" w:rsidR="001F0BB2" w:rsidRDefault="001F0BB2" w:rsidP="001F0BB2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2E38DE88" w14:textId="77777777" w:rsidR="001F0BB2" w:rsidRPr="0023342C" w:rsidRDefault="001F0BB2" w:rsidP="001F0BB2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Andernfalls kann die Stempelgebühr auch mittels Modell F23 eingezahlt werden (Steuerkodex 456T), welches dann dem Antrag beizulegen ist.</w:t>
                            </w:r>
                          </w:p>
                          <w:p w14:paraId="56BDCEE3" w14:textId="77777777" w:rsidR="001F0BB2" w:rsidRPr="0023342C" w:rsidRDefault="001F0BB2" w:rsidP="001F0BB2">
                            <w:pPr>
                              <w:spacing w:before="1"/>
                              <w:ind w:left="64" w:right="59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Altrimenti l’imposta di bollo può essere anche pagata tramite modello F23 (codice tributo 456T), che deve essere poi allegato all’istanza.</w:t>
                            </w:r>
                          </w:p>
                          <w:p w14:paraId="4AB6BF3E" w14:textId="77777777" w:rsidR="001F0BB2" w:rsidRDefault="001F0BB2" w:rsidP="001F0BB2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it-IT"/>
                              </w:rPr>
                            </w:pPr>
                          </w:p>
                          <w:p w14:paraId="5FD39320" w14:textId="77777777" w:rsidR="001F0BB2" w:rsidRPr="00D82950" w:rsidRDefault="001F0BB2" w:rsidP="001F0BB2">
                            <w:pPr>
                              <w:ind w:left="64" w:right="63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B1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45pt;margin-top:-1.55pt;width:198.5pt;height:20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" filled="f" strokeweight=".48pt">
                <v:textbox inset="0,0,0,0">
                  <w:txbxContent>
                    <w:p w14:paraId="65099278" w14:textId="77777777" w:rsidR="001F0BB2" w:rsidRPr="0023342C" w:rsidRDefault="001F0BB2" w:rsidP="001F0BB2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Stempelmarke zu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m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arca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b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ollo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</w:t>
                      </w:r>
                    </w:p>
                    <w:p w14:paraId="3B44DF95" w14:textId="77777777" w:rsidR="001F0BB2" w:rsidRPr="00FA06F8" w:rsidRDefault="001F0BB2" w:rsidP="001F0BB2">
                      <w:pPr>
                        <w:ind w:left="1533" w:right="422" w:hanging="1391"/>
                        <w:rPr>
                          <w:sz w:val="28"/>
                          <w:lang w:val="de-DE"/>
                        </w:rPr>
                      </w:pPr>
                      <w:r w:rsidRPr="00FA06F8">
                        <w:rPr>
                          <w:lang w:val="de-DE"/>
                        </w:rPr>
                        <w:t xml:space="preserve"> </w:t>
                      </w:r>
                      <w:r w:rsidRPr="00FA06F8">
                        <w:rPr>
                          <w:sz w:val="28"/>
                          <w:lang w:val="de-DE"/>
                        </w:rPr>
                        <w:t xml:space="preserve">€ 16,00 </w:t>
                      </w:r>
                    </w:p>
                    <w:p w14:paraId="5C4236BC" w14:textId="77777777" w:rsidR="001F0BB2" w:rsidRPr="00FA06F8" w:rsidRDefault="001F0BB2" w:rsidP="001F0BB2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HIER anbringen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</w:t>
                      </w: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da </w:t>
                      </w:r>
                      <w:proofErr w:type="spellStart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>applicare</w:t>
                      </w:r>
                      <w:proofErr w:type="spellEnd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 QUI</w:t>
                      </w:r>
                    </w:p>
                    <w:p w14:paraId="733AC1CE" w14:textId="77777777" w:rsidR="001F0BB2" w:rsidRPr="0023342C" w:rsidRDefault="001F0BB2" w:rsidP="001F0BB2">
                      <w:pPr>
                        <w:spacing w:before="184"/>
                        <w:ind w:left="64" w:right="60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ACHTUNG: </w:t>
                      </w: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Falls der Antrag mittels PEC oder E- Mail übermittelt wird, muss die Stempelmarke nicht angebracht werden, sondern die untenstehenden Felder ausgefüllt werden:</w:t>
                      </w:r>
                    </w:p>
                    <w:p w14:paraId="3029F12D" w14:textId="77777777" w:rsidR="001F0BB2" w:rsidRPr="0023342C" w:rsidRDefault="001F0BB2" w:rsidP="001F0BB2">
                      <w:pPr>
                        <w:ind w:left="64" w:right="61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ATTENZIONE: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Se la richiesta viene spedita tramite PEC o e-mail, la marca da bollo non è da applicare, ma devono essere compilati i seguenti</w:t>
                      </w:r>
                      <w:r w:rsidRPr="0023342C">
                        <w:rPr>
                          <w:spacing w:val="-3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campi:</w:t>
                      </w:r>
                    </w:p>
                    <w:p w14:paraId="54161035" w14:textId="77777777" w:rsidR="001F0BB2" w:rsidRPr="003F35B6" w:rsidRDefault="001F0BB2" w:rsidP="001F0BB2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Datum </w:t>
                      </w:r>
                      <w:proofErr w:type="spellStart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Stempelmarke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:   </w:t>
                      </w:r>
                      <w:proofErr w:type="gram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   marca da bollo</w:t>
                      </w:r>
                    </w:p>
                    <w:p w14:paraId="6D789851" w14:textId="77777777" w:rsidR="001F0BB2" w:rsidRPr="003F35B6" w:rsidRDefault="001F0BB2" w:rsidP="001F0BB2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“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Kennziffer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” (14 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Ziffern</w:t>
                      </w:r>
                      <w:proofErr w:type="spellEnd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):   </w:t>
                      </w:r>
                      <w:proofErr w:type="gram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identificativo (14 cifre):</w:t>
                      </w:r>
                    </w:p>
                    <w:p w14:paraId="46785E2D" w14:textId="77777777" w:rsidR="001F0BB2" w:rsidRDefault="001F0BB2" w:rsidP="001F0BB2">
                      <w:pPr>
                        <w:ind w:left="62" w:right="2019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12C1BCD7" w14:textId="77777777" w:rsidR="001F0BB2" w:rsidRPr="00D03EB5" w:rsidRDefault="001F0BB2" w:rsidP="001F0BB2">
                      <w:pPr>
                        <w:ind w:left="62" w:right="274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D03EB5">
                        <w:rPr>
                          <w:sz w:val="14"/>
                          <w:szCs w:val="14"/>
                          <w:lang w:val="de-DE"/>
                        </w:rPr>
                        <w:t>______________________________________________</w:t>
                      </w:r>
                    </w:p>
                    <w:p w14:paraId="2D764B70" w14:textId="77777777" w:rsidR="001F0BB2" w:rsidRDefault="001F0BB2" w:rsidP="001F0BB2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</w:p>
                    <w:p w14:paraId="2E38DE88" w14:textId="77777777" w:rsidR="001F0BB2" w:rsidRPr="0023342C" w:rsidRDefault="001F0BB2" w:rsidP="001F0BB2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Andernfalls kann die Stempelgebühr auch mittels Modell F23 eingezahlt werden (Steuerkodex 456T), welches dann dem Antrag beizulegen ist.</w:t>
                      </w:r>
                    </w:p>
                    <w:p w14:paraId="56BDCEE3" w14:textId="77777777" w:rsidR="001F0BB2" w:rsidRPr="0023342C" w:rsidRDefault="001F0BB2" w:rsidP="001F0BB2">
                      <w:pPr>
                        <w:spacing w:before="1"/>
                        <w:ind w:left="64" w:right="59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Altrimenti l’imposta di bollo può essere anche pagata tramite modello F23 (codice tributo 456T), che deve essere poi allegato all’istanza.</w:t>
                      </w:r>
                    </w:p>
                    <w:p w14:paraId="4AB6BF3E" w14:textId="77777777" w:rsidR="001F0BB2" w:rsidRDefault="001F0BB2" w:rsidP="001F0BB2">
                      <w:pPr>
                        <w:pStyle w:val="Textkrper"/>
                        <w:spacing w:before="3"/>
                        <w:rPr>
                          <w:sz w:val="23"/>
                          <w:lang w:val="it-IT"/>
                        </w:rPr>
                      </w:pPr>
                    </w:p>
                    <w:p w14:paraId="5FD39320" w14:textId="77777777" w:rsidR="001F0BB2" w:rsidRPr="00D82950" w:rsidRDefault="001F0BB2" w:rsidP="001F0BB2">
                      <w:pPr>
                        <w:ind w:left="64" w:right="63"/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t>An die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Pr="00F22096">
        <w:rPr>
          <w:lang w:val="de-DE"/>
        </w:rPr>
        <w:t>Al</w:t>
      </w:r>
    </w:p>
    <w:p w14:paraId="6A83B840" w14:textId="77777777" w:rsidR="001F0BB2" w:rsidRDefault="001F0BB2" w:rsidP="001F0BB2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COMUNE DI LAGUNDO</w:t>
      </w:r>
    </w:p>
    <w:p w14:paraId="5A40518E" w14:textId="77777777" w:rsidR="001F0BB2" w:rsidRDefault="001F0BB2" w:rsidP="001F0BB2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Pr="00691A29">
        <w:rPr>
          <w:spacing w:val="-3"/>
          <w:lang w:val="de-DE"/>
        </w:rPr>
        <w:t xml:space="preserve"> </w:t>
      </w:r>
      <w:r w:rsidRPr="005B1A20">
        <w:rPr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Piazza Hans Gamper 1</w:t>
      </w:r>
    </w:p>
    <w:p w14:paraId="70859A69" w14:textId="77777777" w:rsidR="001F0BB2" w:rsidRPr="005B1A20" w:rsidRDefault="001F0BB2" w:rsidP="001F0BB2">
      <w:pPr>
        <w:pStyle w:val="Textkrper"/>
        <w:spacing w:before="75"/>
        <w:ind w:left="4347" w:right="3665"/>
        <w:rPr>
          <w:sz w:val="8"/>
          <w:szCs w:val="8"/>
          <w:lang w:val="de-DE"/>
        </w:rPr>
      </w:pPr>
    </w:p>
    <w:p w14:paraId="5081A894" w14:textId="77777777" w:rsidR="001F0BB2" w:rsidRDefault="001F0BB2" w:rsidP="001F0BB2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192D081D" w14:textId="77777777" w:rsidR="001F0BB2" w:rsidRPr="00691A29" w:rsidRDefault="001F0BB2" w:rsidP="001F0BB2">
      <w:pPr>
        <w:pStyle w:val="Textkrper"/>
        <w:spacing w:before="10"/>
        <w:rPr>
          <w:sz w:val="19"/>
          <w:lang w:val="de-DE"/>
        </w:rPr>
      </w:pPr>
    </w:p>
    <w:p w14:paraId="6F9D0BE9" w14:textId="77777777" w:rsidR="001F0BB2" w:rsidRPr="00691A29" w:rsidRDefault="001F0BB2" w:rsidP="001F0BB2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 w:rsidRPr="004D0923">
        <w:rPr>
          <w:b/>
          <w:sz w:val="20"/>
          <w:lang w:val="de-DE"/>
        </w:rPr>
        <w:t>Ufficio tecnico</w:t>
      </w:r>
    </w:p>
    <w:p w14:paraId="76DEDF81" w14:textId="77777777" w:rsidR="001F0BB2" w:rsidRDefault="001F0BB2" w:rsidP="001F0BB2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5F314D6D" w14:textId="77777777" w:rsidR="001F0BB2" w:rsidRPr="003A7192" w:rsidRDefault="001F0BB2" w:rsidP="001F0BB2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Pr="003A7192">
        <w:rPr>
          <w:sz w:val="18"/>
          <w:szCs w:val="18"/>
          <w:lang w:val="de-DE"/>
        </w:rPr>
        <w:t>Tel.: 0473 26 23 60</w:t>
      </w:r>
    </w:p>
    <w:p w14:paraId="0174284A" w14:textId="77777777" w:rsidR="001F0BB2" w:rsidRPr="00691A29" w:rsidRDefault="001F0BB2" w:rsidP="001F0BB2">
      <w:pPr>
        <w:pStyle w:val="Textkrper"/>
        <w:spacing w:before="5"/>
        <w:rPr>
          <w:sz w:val="19"/>
          <w:lang w:val="de-DE"/>
        </w:rPr>
      </w:pPr>
    </w:p>
    <w:p w14:paraId="603A629E" w14:textId="77986EBD" w:rsidR="001F0BB2" w:rsidRPr="005032C6" w:rsidRDefault="001F0BB2" w:rsidP="001F0BB2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für die Zusendung des Antrag</w:t>
      </w:r>
      <w:r>
        <w:rPr>
          <w:sz w:val="18"/>
          <w:lang w:val="de-DE"/>
        </w:rPr>
        <w:t>e</w:t>
      </w:r>
      <w:r w:rsidRPr="005032C6">
        <w:rPr>
          <w:sz w:val="18"/>
          <w:lang w:val="de-DE"/>
        </w:rPr>
        <w:t xml:space="preserve">s oder der Dokumente        </w:t>
      </w:r>
      <w:r>
        <w:rPr>
          <w:sz w:val="18"/>
          <w:lang w:val="de-DE"/>
        </w:rPr>
        <w:t xml:space="preserve">       </w:t>
      </w:r>
      <w:r w:rsidRPr="005032C6">
        <w:rPr>
          <w:sz w:val="18"/>
          <w:lang w:val="de-DE"/>
        </w:rPr>
        <w:t xml:space="preserve">                               </w:t>
      </w:r>
      <w:r w:rsidRPr="00CE4BCA">
        <w:rPr>
          <w:sz w:val="18"/>
          <w:lang w:val="de-DE"/>
        </w:rPr>
        <w:t xml:space="preserve">per </w:t>
      </w:r>
      <w:r w:rsidR="00AB0068" w:rsidRPr="00CE4BCA">
        <w:rPr>
          <w:sz w:val="18"/>
          <w:lang w:val="de-DE"/>
        </w:rPr>
        <w:t>l´</w:t>
      </w:r>
      <w:r w:rsidRPr="00CE4BCA">
        <w:rPr>
          <w:sz w:val="18"/>
          <w:lang w:val="de-DE"/>
        </w:rPr>
        <w:t>invio istanze o documenti</w:t>
      </w:r>
      <w:r w:rsidRPr="005032C6">
        <w:rPr>
          <w:sz w:val="18"/>
          <w:lang w:val="de-DE"/>
        </w:rPr>
        <w:t>:</w:t>
      </w:r>
    </w:p>
    <w:p w14:paraId="3AE62908" w14:textId="77777777" w:rsidR="001F0BB2" w:rsidRPr="005032C6" w:rsidRDefault="001F0BB2" w:rsidP="001F0BB2">
      <w:pPr>
        <w:spacing w:line="206" w:lineRule="exact"/>
        <w:ind w:left="4347"/>
        <w:rPr>
          <w:sz w:val="18"/>
          <w:lang w:val="de-DE"/>
        </w:rPr>
      </w:pPr>
    </w:p>
    <w:p w14:paraId="2AC0F0D9" w14:textId="77777777" w:rsidR="001F0BB2" w:rsidRDefault="001F0BB2" w:rsidP="001F0BB2">
      <w:pPr>
        <w:spacing w:line="206" w:lineRule="exact"/>
        <w:ind w:left="4347"/>
        <w:rPr>
          <w:rStyle w:val="Hyperlink"/>
          <w:sz w:val="18"/>
        </w:rPr>
      </w:pPr>
      <w:r w:rsidRPr="00FA06F8">
        <w:rPr>
          <w:sz w:val="18"/>
        </w:rPr>
        <w:t xml:space="preserve">Email: </w:t>
      </w:r>
      <w:hyperlink r:id="rId6" w:history="1">
        <w:r w:rsidRPr="00FA06F8">
          <w:rPr>
            <w:rStyle w:val="Hyperlink"/>
            <w:sz w:val="18"/>
          </w:rPr>
          <w:t>info</w:t>
        </w:r>
        <w:r w:rsidRPr="005C715A">
          <w:rPr>
            <w:rStyle w:val="Hyperlink"/>
            <w:sz w:val="18"/>
          </w:rPr>
          <w:t>@algund.eu</w:t>
        </w:r>
      </w:hyperlink>
    </w:p>
    <w:p w14:paraId="46E47F9C" w14:textId="77777777" w:rsidR="001F0BB2" w:rsidRDefault="001F0BB2" w:rsidP="001F0BB2">
      <w:pPr>
        <w:spacing w:line="206" w:lineRule="exact"/>
        <w:ind w:left="4347"/>
        <w:rPr>
          <w:rStyle w:val="Hyperlink"/>
          <w:sz w:val="18"/>
        </w:rPr>
      </w:pPr>
    </w:p>
    <w:p w14:paraId="47006827" w14:textId="77777777" w:rsidR="001F0BB2" w:rsidRPr="005032C6" w:rsidRDefault="001F0BB2" w:rsidP="001F0BB2">
      <w:pPr>
        <w:pStyle w:val="Textkrper"/>
        <w:ind w:left="4320"/>
        <w:rPr>
          <w:sz w:val="18"/>
          <w:szCs w:val="18"/>
        </w:rPr>
      </w:pPr>
      <w:r w:rsidRPr="005C715A">
        <w:rPr>
          <w:sz w:val="18"/>
        </w:rPr>
        <w:t xml:space="preserve">PEC: </w:t>
      </w:r>
      <w:hyperlink r:id="rId7" w:history="1">
        <w:r w:rsidRPr="005032C6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75A869E5" w14:textId="77777777" w:rsidR="001F0BB2" w:rsidRPr="005C715A" w:rsidRDefault="001F0BB2" w:rsidP="001F0BB2">
      <w:pPr>
        <w:spacing w:line="206" w:lineRule="exact"/>
        <w:ind w:left="4347"/>
        <w:rPr>
          <w:sz w:val="18"/>
        </w:rPr>
      </w:pPr>
    </w:p>
    <w:p w14:paraId="58F36C34" w14:textId="77777777" w:rsidR="001F0BB2" w:rsidRPr="005C715A" w:rsidRDefault="001F0BB2" w:rsidP="001F0BB2">
      <w:pPr>
        <w:pStyle w:val="Textkrper"/>
      </w:pPr>
    </w:p>
    <w:p w14:paraId="583929C2" w14:textId="77777777" w:rsidR="001F0BB2" w:rsidRPr="00003673" w:rsidRDefault="001F0BB2" w:rsidP="00F478CC">
      <w:pPr>
        <w:pStyle w:val="Standard1"/>
        <w:rPr>
          <w:lang w:val="en-US"/>
        </w:rPr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4082"/>
        <w:gridCol w:w="1304"/>
        <w:gridCol w:w="4076"/>
        <w:gridCol w:w="6"/>
      </w:tblGrid>
      <w:tr w:rsidR="00F478CC" w:rsidRPr="00082C8B" w14:paraId="2E2A3E51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DBED" w14:textId="14752A24" w:rsidR="00F478CC" w:rsidRDefault="00F8013F" w:rsidP="00F8013F">
            <w:pPr>
              <w:jc w:val="both"/>
              <w:rPr>
                <w:b/>
                <w:lang w:val="de-DE"/>
              </w:rPr>
            </w:pPr>
            <w:r w:rsidRPr="00F8013F">
              <w:rPr>
                <w:b/>
                <w:lang w:val="de-DE"/>
              </w:rPr>
              <w:t>Antrag auf Zugang zu Verwaltungsunterlagen</w:t>
            </w:r>
          </w:p>
          <w:p w14:paraId="2C23DFEC" w14:textId="77777777" w:rsidR="00E81478" w:rsidRDefault="00E81478" w:rsidP="00E81478">
            <w:pPr>
              <w:jc w:val="center"/>
              <w:rPr>
                <w:sz w:val="14"/>
                <w:szCs w:val="14"/>
                <w:lang w:val="de-DE"/>
              </w:rPr>
            </w:pPr>
          </w:p>
          <w:p w14:paraId="51E4F1BB" w14:textId="105B87C6" w:rsidR="00F8013F" w:rsidRPr="001F0BB2" w:rsidRDefault="001F0BB2" w:rsidP="00E81478">
            <w:pPr>
              <w:jc w:val="center"/>
              <w:rPr>
                <w:b/>
                <w:bCs/>
                <w:sz w:val="14"/>
                <w:szCs w:val="14"/>
                <w:lang w:val="de-DE"/>
              </w:rPr>
            </w:pPr>
            <w:r w:rsidRPr="001F0BB2">
              <w:rPr>
                <w:sz w:val="12"/>
                <w:szCs w:val="12"/>
                <w:lang w:val="de-DE"/>
              </w:rPr>
              <w:t>gemäß R.G. Nr.27/2015 Art. 1 und L.G. Nr. 17/1993 Art. 24 - 27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874D" w14:textId="77777777" w:rsidR="00F478CC" w:rsidRDefault="00F8013F" w:rsidP="00D03EB5">
            <w:pPr>
              <w:jc w:val="both"/>
              <w:rPr>
                <w:b/>
                <w:lang w:val="it-IT"/>
              </w:rPr>
            </w:pPr>
            <w:r w:rsidRPr="00407F64">
              <w:rPr>
                <w:b/>
                <w:lang w:val="it-IT"/>
              </w:rPr>
              <w:t>Richiesta di accesso ai documenti amministrativi</w:t>
            </w:r>
          </w:p>
          <w:p w14:paraId="25A14D7A" w14:textId="77777777" w:rsid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</w:p>
          <w:p w14:paraId="571A7C95" w14:textId="60EBB65F" w:rsidR="00E81478" w:rsidRP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  <w:r w:rsidRPr="00E81478">
              <w:rPr>
                <w:sz w:val="14"/>
                <w:szCs w:val="14"/>
                <w:lang w:val="it-IT"/>
              </w:rPr>
              <w:t xml:space="preserve">ai sensi </w:t>
            </w:r>
            <w:r w:rsidR="001F0BB2">
              <w:rPr>
                <w:sz w:val="14"/>
                <w:szCs w:val="14"/>
                <w:lang w:val="it-IT"/>
              </w:rPr>
              <w:t>del</w:t>
            </w:r>
            <w:r w:rsidR="001F0BB2" w:rsidRPr="00E0659B">
              <w:rPr>
                <w:sz w:val="12"/>
                <w:szCs w:val="12"/>
                <w:lang w:val="it-IT"/>
              </w:rPr>
              <w:t>la L.R. n. 27/2015 art.1 e L.P. n.17/1993 art.24-27</w:t>
            </w:r>
          </w:p>
        </w:tc>
      </w:tr>
      <w:tr w:rsidR="00F478CC" w:rsidRPr="00082C8B" w14:paraId="60FC4934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 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082C8B" w14:paraId="1D97BA6D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4D03DA49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als:</w:t>
            </w:r>
          </w:p>
          <w:p w14:paraId="49913591" w14:textId="132A3F2E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>◊ Eigentümer</w:t>
            </w:r>
            <w:r w:rsidR="00082C8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082C8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 Kondominiumsverw</w:t>
            </w:r>
            <w:r w:rsidR="00DC69A4" w:rsidRPr="009B5453">
              <w:rPr>
                <w:rFonts w:ascii="Arial" w:hAnsi="Arial" w:cs="Arial"/>
                <w:sz w:val="16"/>
                <w:szCs w:val="16"/>
              </w:rPr>
              <w:t>alter</w:t>
            </w:r>
            <w:r w:rsidR="00082C8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◊_________________________________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27DA04E7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in qualità di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quanto segue:</w:t>
            </w:r>
          </w:p>
          <w:p w14:paraId="62C0E82C" w14:textId="170656E6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proprietario</w:t>
            </w:r>
            <w:r w:rsidR="00082C8B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AB0068" w:rsidRPr="009B5453">
              <w:rPr>
                <w:rFonts w:ascii="Arial" w:hAnsi="Arial" w:cs="Arial"/>
                <w:sz w:val="16"/>
                <w:szCs w:val="16"/>
                <w:lang w:val="it-IT"/>
              </w:rPr>
              <w:t>amministratore condominiale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__________________________________</w:t>
            </w:r>
          </w:p>
        </w:tc>
      </w:tr>
      <w:tr w:rsidR="00F478CC" w:rsidRPr="003B6750" w14:paraId="4CA0BD9E" w14:textId="77777777" w:rsidTr="00216498">
        <w:trPr>
          <w:trHeight w:val="2030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3B6750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Sitz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1A9C3659" w14:textId="66430C8E" w:rsidR="00F478CC" w:rsidRPr="003B6750" w:rsidRDefault="00AB0068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3B6750">
              <w:rPr>
                <w:rFonts w:ascii="Arial" w:hAnsi="Arial" w:cs="Arial"/>
                <w:sz w:val="18"/>
                <w:szCs w:val="18"/>
              </w:rPr>
              <w:t>-Nummer</w:t>
            </w:r>
            <w:r w:rsidR="00F478CC" w:rsidRPr="003B6750">
              <w:rPr>
                <w:rFonts w:ascii="Arial" w:hAnsi="Arial" w:cs="Arial"/>
                <w:sz w:val="18"/>
                <w:szCs w:val="18"/>
              </w:rPr>
              <w:tab/>
              <w:t xml:space="preserve"> _____________________________</w:t>
            </w:r>
          </w:p>
          <w:p w14:paraId="75DDA3E9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Kondominium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2E60898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Adresse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4AEB9697" w:rsidR="00F478CC" w:rsidRPr="003B6750" w:rsidRDefault="00AB0068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3B6750">
              <w:rPr>
                <w:rFonts w:ascii="Arial" w:hAnsi="Arial" w:cs="Arial"/>
                <w:sz w:val="18"/>
                <w:szCs w:val="18"/>
              </w:rPr>
              <w:t>-Nummer 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32515CE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Partita iva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4C053833" w14:textId="77777777" w:rsidR="00F478CC" w:rsidRPr="003B6750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indirizzo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  <w:p w14:paraId="7F49C893" w14:textId="66509129" w:rsidR="00F478CC" w:rsidRPr="003B6750" w:rsidRDefault="00AB0068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P.IVA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F478CC" w:rsidRPr="00E0659B" w14:paraId="248E2B54" w14:textId="77777777" w:rsidTr="00E0659B">
        <w:trPr>
          <w:trHeight w:val="440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77777777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ersucht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77777777" w:rsidR="00F478CC" w:rsidRPr="00E0659B" w:rsidRDefault="003F0DC4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="00F478CC"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chiede</w:t>
            </w:r>
          </w:p>
        </w:tc>
      </w:tr>
      <w:tr w:rsidR="003F0DC4" w:rsidRPr="00A70F7A" w14:paraId="471C4893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1AFF" w14:textId="37C42B03" w:rsidR="003F0DC4" w:rsidRPr="004D66CB" w:rsidRDefault="007B5F74" w:rsidP="003F0DC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Zugang zu den </w:t>
            </w:r>
            <w:r w:rsidR="00241F68">
              <w:rPr>
                <w:rFonts w:ascii="Arial" w:hAnsi="Arial" w:cs="Arial"/>
                <w:sz w:val="18"/>
                <w:szCs w:val="18"/>
              </w:rPr>
              <w:t>Bau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>akten</w:t>
            </w:r>
          </w:p>
          <w:p w14:paraId="2312694E" w14:textId="1A2BB9F9" w:rsidR="003F0DC4" w:rsidRDefault="007B5F74" w:rsidP="003F0DC4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Aushändigung von Kopien</w:t>
            </w:r>
          </w:p>
          <w:p w14:paraId="556B7CC8" w14:textId="4096845C" w:rsidR="007B5F74" w:rsidRPr="007B5F74" w:rsidRDefault="007B5F74" w:rsidP="007B5F74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F43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5B1F43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Telematische Übermittlung</w:t>
            </w:r>
            <w:r w:rsidRPr="006E2E6F">
              <w:rPr>
                <w:rFonts w:ascii="Times New Roman" w:hAnsi="Times New Roman" w:cs="Times New Roman"/>
                <w:sz w:val="19"/>
                <w:szCs w:val="19"/>
                <w:lang w:val="de-DE" w:eastAsia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der elektronischen Dokumente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DDD3" w14:textId="43D978F2" w:rsidR="003F0DC4" w:rsidRPr="004D66CB" w:rsidRDefault="007B5F74" w:rsidP="003F0DC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4D66CB">
              <w:rPr>
                <w:rFonts w:ascii="Arial" w:hAnsi="Arial" w:cs="Arial"/>
                <w:sz w:val="18"/>
                <w:szCs w:val="18"/>
                <w:lang w:val="it-IT"/>
              </w:rPr>
              <w:t>l’accesso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a</w:t>
            </w:r>
            <w:r w:rsidR="00241F68">
              <w:rPr>
                <w:rFonts w:ascii="Arial" w:hAnsi="Arial" w:cs="Arial"/>
                <w:sz w:val="18"/>
                <w:szCs w:val="18"/>
                <w:lang w:val="it-IT"/>
              </w:rPr>
              <w:t>lle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seguenti </w:t>
            </w:r>
            <w:r w:rsidR="00241F68">
              <w:rPr>
                <w:rFonts w:ascii="Arial" w:hAnsi="Arial" w:cs="Arial"/>
                <w:sz w:val="18"/>
                <w:szCs w:val="18"/>
                <w:lang w:val="it-IT"/>
              </w:rPr>
              <w:t>pratiche edilizie</w:t>
            </w:r>
          </w:p>
          <w:p w14:paraId="5EB8C970" w14:textId="77777777" w:rsidR="003F0DC4" w:rsidRDefault="007B5F74" w:rsidP="003F0DC4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il rilascio di copie dei seguenti documenti amministrativi</w:t>
            </w:r>
          </w:p>
          <w:p w14:paraId="29D7297D" w14:textId="77777777" w:rsidR="007B5F74" w:rsidRDefault="007B5F74" w:rsidP="007B5F74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6E2E6F">
              <w:rPr>
                <w:sz w:val="18"/>
                <w:szCs w:val="18"/>
                <w:lang w:val="it-IT" w:eastAsia="de-DE"/>
              </w:rPr>
              <w:t>invio telematico dei documenti elettronici</w:t>
            </w:r>
          </w:p>
          <w:p w14:paraId="44B0A0F9" w14:textId="0D91B4F1" w:rsidR="007B5F74" w:rsidRPr="004D66CB" w:rsidRDefault="007B5F74" w:rsidP="007B5F74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</w:tc>
      </w:tr>
      <w:tr w:rsidR="002D0EA4" w:rsidRPr="00E0659B" w14:paraId="548EDA6C" w14:textId="77777777" w:rsidTr="00A65C93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A42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betreffend die Bauakte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B10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riguardante la pratica edilizia</w:t>
            </w:r>
          </w:p>
        </w:tc>
      </w:tr>
      <w:tr w:rsidR="00F478CC" w:rsidRPr="00E0659B" w14:paraId="5ECEAC95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46A" w14:textId="77777777" w:rsidR="00DC69A4" w:rsidRPr="00E0659B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48CD356D" w14:textId="77777777" w:rsidR="00DC69A4" w:rsidRDefault="00115F86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</w:t>
            </w:r>
            <w:r w:rsidR="002D0EA4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</w:t>
            </w:r>
            <w:r w:rsidR="004D66CB">
              <w:rPr>
                <w:rFonts w:ascii="Arial" w:hAnsi="Arial"/>
                <w:sz w:val="18"/>
                <w:szCs w:val="18"/>
              </w:rPr>
              <w:t>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3948A84" w14:textId="77777777" w:rsidR="00F478CC" w:rsidRPr="00E0659B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Gp./Bp. ______</w:t>
            </w:r>
            <w:r w:rsidR="00117425" w:rsidRPr="00E0659B">
              <w:rPr>
                <w:rFonts w:ascii="Arial" w:hAnsi="Arial" w:cs="Arial"/>
                <w:sz w:val="18"/>
                <w:szCs w:val="18"/>
              </w:rPr>
              <w:t>_</w:t>
            </w:r>
            <w:r w:rsidR="002D0EA4" w:rsidRPr="00E0659B">
              <w:rPr>
                <w:rFonts w:ascii="Arial" w:hAnsi="Arial" w:cs="Arial"/>
                <w:sz w:val="18"/>
                <w:szCs w:val="18"/>
              </w:rPr>
              <w:t>____</w:t>
            </w:r>
            <w:r w:rsidR="004D66CB">
              <w:rPr>
                <w:rFonts w:ascii="Arial" w:hAnsi="Arial" w:cs="Arial"/>
                <w:sz w:val="18"/>
                <w:szCs w:val="18"/>
              </w:rPr>
              <w:t>_____</w:t>
            </w:r>
            <w:r w:rsidRPr="00E0659B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117425" w:rsidRPr="00E0659B">
              <w:rPr>
                <w:rFonts w:ascii="Arial" w:hAnsi="Arial" w:cs="Arial"/>
                <w:sz w:val="18"/>
                <w:szCs w:val="18"/>
              </w:rPr>
              <w:t>m.A.</w:t>
            </w:r>
            <w:r w:rsidR="002D0EA4" w:rsidRPr="00E0659B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  <w:p w14:paraId="3492C61E" w14:textId="77777777" w:rsidR="002D0EA4" w:rsidRPr="00E0659B" w:rsidRDefault="002D0EA4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="00E0659B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D98F8DF" w14:textId="77777777" w:rsidR="00E0659B" w:rsidRPr="00E0659B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4D46E8DE" w14:textId="77777777" w:rsidR="00117425" w:rsidRPr="00E0659B" w:rsidRDefault="00E0659B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3AA2" w14:textId="77777777" w:rsidR="00DC69A4" w:rsidRPr="00241F68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</w:p>
          <w:p w14:paraId="7FE573DA" w14:textId="77777777" w:rsidR="00DC69A4" w:rsidRDefault="00BB07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C.C.____________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 </w:t>
            </w:r>
          </w:p>
          <w:p w14:paraId="71375BDB" w14:textId="77777777" w:rsidR="00F478CC" w:rsidRPr="00241F68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p.f./p.ed. _____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______ 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p.m.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</w:t>
            </w:r>
          </w:p>
          <w:p w14:paraId="73CBD2AC" w14:textId="77777777" w:rsidR="00E0659B" w:rsidRPr="00241F68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</w:t>
            </w:r>
          </w:p>
          <w:p w14:paraId="4AA2197B" w14:textId="77777777" w:rsidR="00E0659B" w:rsidRPr="00E0659B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068CB37E" w14:textId="77777777" w:rsidR="00E0659B" w:rsidRPr="00E0659B" w:rsidRDefault="00E0659B" w:rsidP="002D0E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E31B6" w:rsidRPr="00E0659B" w14:paraId="43F92975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45B3" w14:textId="7ABA504C" w:rsidR="00E15398" w:rsidRDefault="001E31B6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lastRenderedPageBreak/>
              <w:t>Der Zugang ist durch folgenden Umstand gerechtfertigt:</w:t>
            </w:r>
          </w:p>
          <w:p w14:paraId="29EA0038" w14:textId="77777777" w:rsidR="001E31B6" w:rsidRDefault="00E0659B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74D70563" w14:textId="5478440A" w:rsidR="00C23692" w:rsidRPr="00E0659B" w:rsidRDefault="00C23692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16A4" w14:textId="1C2966A9" w:rsidR="00E15398" w:rsidRPr="002C0206" w:rsidRDefault="003B6750" w:rsidP="002C0206">
            <w:pPr>
              <w:jc w:val="both"/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</w:pPr>
            <w:r w:rsidRPr="00E0659B"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  <w:t>L’accesso</w:t>
            </w:r>
            <w:r w:rsidR="001E31B6" w:rsidRPr="00E0659B"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  <w:t xml:space="preserve"> ai documenti amministrativi è legittimo per la seguente motivazione:</w:t>
            </w:r>
          </w:p>
          <w:p w14:paraId="69801FE1" w14:textId="77777777" w:rsidR="001E31B6" w:rsidRDefault="00E0659B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332F9879" w14:textId="2FA189B1" w:rsidR="00C23692" w:rsidRPr="00E0659B" w:rsidRDefault="00C23692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E31B6" w:rsidRPr="00082C8B" w14:paraId="5483629A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7002505" w14:textId="4FDDCBF4" w:rsidR="001E31B6" w:rsidRDefault="001E31B6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</w:rPr>
              <w:t>Sekretariatsgebühren</w:t>
            </w:r>
          </w:p>
          <w:p w14:paraId="60A9019C" w14:textId="77777777" w:rsidR="002727A6" w:rsidRDefault="002727A6" w:rsidP="000641EB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  <w:p w14:paraId="48B83CA1" w14:textId="579A973E" w:rsidR="006E2E6F" w:rsidRPr="000641EB" w:rsidRDefault="006E2E6F" w:rsidP="000641EB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241F68">
              <w:rPr>
                <w:b/>
                <w:bCs/>
                <w:sz w:val="16"/>
                <w:szCs w:val="16"/>
                <w:lang w:val="de-DE"/>
              </w:rPr>
              <w:t>einzuzahlen beim Schatzmeister Raiffeisen Landesbank Bozen                     IBAN IT 79 J 03493 11600 000302040603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21396F2" w14:textId="77777777" w:rsidR="001E31B6" w:rsidRDefault="001E31B6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Diritti di segreteria</w:t>
            </w:r>
          </w:p>
          <w:p w14:paraId="42B01E9D" w14:textId="77777777" w:rsidR="002727A6" w:rsidRDefault="002727A6" w:rsidP="000641EB">
            <w:pPr>
              <w:jc w:val="both"/>
              <w:rPr>
                <w:b/>
                <w:bCs/>
                <w:sz w:val="16"/>
                <w:szCs w:val="16"/>
                <w:lang w:val="it-IT"/>
              </w:rPr>
            </w:pPr>
          </w:p>
          <w:p w14:paraId="5EFABF22" w14:textId="58DD124C" w:rsidR="006E2E6F" w:rsidRPr="000641EB" w:rsidRDefault="006E2E6F" w:rsidP="000641EB">
            <w:pPr>
              <w:jc w:val="both"/>
              <w:rPr>
                <w:b/>
                <w:bCs/>
                <w:sz w:val="16"/>
                <w:szCs w:val="16"/>
                <w:lang w:val="it-IT"/>
              </w:rPr>
            </w:pPr>
            <w:r w:rsidRPr="00241F68">
              <w:rPr>
                <w:b/>
                <w:bCs/>
                <w:sz w:val="16"/>
                <w:szCs w:val="16"/>
                <w:lang w:val="it-IT"/>
              </w:rPr>
              <w:t xml:space="preserve">da versare al </w:t>
            </w:r>
            <w:r w:rsidR="003B6750" w:rsidRPr="00241F68">
              <w:rPr>
                <w:b/>
                <w:bCs/>
                <w:sz w:val="16"/>
                <w:szCs w:val="16"/>
                <w:lang w:val="it-IT"/>
              </w:rPr>
              <w:t>tesoriere</w:t>
            </w:r>
            <w:r w:rsidRPr="00241F68">
              <w:rPr>
                <w:b/>
                <w:bCs/>
                <w:sz w:val="16"/>
                <w:szCs w:val="16"/>
                <w:lang w:val="it-IT"/>
              </w:rPr>
              <w:t xml:space="preserve"> Cassa Centrale Raiffeisen di Bolzano               IBAN IT 79 J 03493 11600 000302040603</w:t>
            </w:r>
          </w:p>
        </w:tc>
      </w:tr>
      <w:tr w:rsidR="006E2E6F" w:rsidRPr="00082C8B" w14:paraId="10E1DEEC" w14:textId="77777777" w:rsidTr="005B1F43">
        <w:trPr>
          <w:gridAfter w:val="1"/>
          <w:wAfter w:w="6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C681E75" w14:textId="77777777" w:rsidR="006E2E6F" w:rsidRP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it-IT"/>
              </w:rPr>
            </w:pPr>
          </w:p>
          <w:p w14:paraId="0165480C" w14:textId="4431B350" w:rsidR="006E2E6F" w:rsidRDefault="006E2E6F" w:rsidP="00220C00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41B8EB04" w14:textId="6E1CC1F5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406985C" w14:textId="77777777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6049B51C" w14:textId="7FEB06AA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66B9C91" w14:textId="77777777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C0FC0E3" w14:textId="0979E958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+10,00 €</w:t>
            </w:r>
          </w:p>
          <w:p w14:paraId="09DCA2DE" w14:textId="7060C47C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589AA29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D51AA68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31033003" w14:textId="023DEB78" w:rsidR="006E2E6F" w:rsidRPr="005B1F43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5B1F43">
              <w:rPr>
                <w:sz w:val="18"/>
                <w:szCs w:val="18"/>
                <w:lang w:val="de-DE" w:eastAsia="de-DE"/>
              </w:rPr>
              <w:t>Einsichtnahme</w:t>
            </w:r>
          </w:p>
          <w:p w14:paraId="1C7F1843" w14:textId="52D288A0" w:rsidR="006E2E6F" w:rsidRPr="005B1F43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</w:p>
          <w:p w14:paraId="71D03B23" w14:textId="794BCFDE" w:rsid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6E2E6F">
              <w:rPr>
                <w:sz w:val="18"/>
                <w:szCs w:val="18"/>
                <w:lang w:val="de-DE" w:eastAsia="de-DE"/>
              </w:rPr>
              <w:t>Telematische Übermittlung</w:t>
            </w:r>
            <w:r w:rsidRPr="006E2E6F">
              <w:rPr>
                <w:rFonts w:ascii="Times New Roman" w:hAnsi="Times New Roman" w:cs="Times New Roman"/>
                <w:sz w:val="19"/>
                <w:szCs w:val="19"/>
                <w:lang w:val="de-DE" w:eastAsia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der elektronischen Dokumente</w:t>
            </w:r>
          </w:p>
          <w:p w14:paraId="6C7281D0" w14:textId="77777777" w:rsidR="006E2E6F" w:rsidRP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</w:p>
          <w:p w14:paraId="41DB7016" w14:textId="1F541F91" w:rsidR="006E2E6F" w:rsidRP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6E2E6F">
              <w:rPr>
                <w:sz w:val="18"/>
                <w:szCs w:val="18"/>
                <w:lang w:val="de-DE"/>
              </w:rPr>
              <w:t xml:space="preserve">Aufschlag für </w:t>
            </w:r>
            <w:r w:rsidRPr="006E2E6F">
              <w:rPr>
                <w:color w:val="000009"/>
                <w:sz w:val="16"/>
                <w:szCs w:val="16"/>
                <w:u w:val="single" w:color="000009"/>
                <w:lang w:val="de-DE"/>
              </w:rPr>
              <w:t>DRINGENDE BEHANDLUNG innerhalb von 5 Werktagen ab Einreichung des Antrages</w:t>
            </w:r>
          </w:p>
          <w:p w14:paraId="6255A536" w14:textId="77777777" w:rsidR="006E2E6F" w:rsidRPr="00241F68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AB00111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1D25AF50" w14:textId="71919DAA" w:rsidR="006E2E6F" w:rsidRDefault="006E2E6F" w:rsidP="00220C00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7A5A6BA7" w14:textId="79E0F142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3679888" w14:textId="77777777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398DD98A" w14:textId="19626DC6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01A0B96" w14:textId="77777777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685391F7" w14:textId="4A0E0A5C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82C8B">
              <w:rPr>
                <w:b/>
                <w:sz w:val="18"/>
                <w:szCs w:val="18"/>
              </w:rPr>
            </w:r>
            <w:r w:rsidR="00082C8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+10,00 €</w:t>
            </w:r>
          </w:p>
          <w:p w14:paraId="3B9C8912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49C34423" w14:textId="77777777" w:rsidR="006E2E6F" w:rsidRPr="00241F68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9D5C5" w14:textId="77777777" w:rsidR="006E2E6F" w:rsidRPr="005B1F43" w:rsidRDefault="006E2E6F" w:rsidP="00220C00">
            <w:pPr>
              <w:jc w:val="both"/>
              <w:rPr>
                <w:b/>
                <w:bCs/>
                <w:sz w:val="8"/>
                <w:szCs w:val="8"/>
                <w:lang w:val="it-IT"/>
              </w:rPr>
            </w:pPr>
          </w:p>
          <w:p w14:paraId="562DF58B" w14:textId="5D591749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6E2E6F">
              <w:rPr>
                <w:sz w:val="18"/>
                <w:szCs w:val="18"/>
                <w:lang w:val="it-IT" w:eastAsia="de-DE"/>
              </w:rPr>
              <w:t>Visura</w:t>
            </w:r>
          </w:p>
          <w:p w14:paraId="3818A485" w14:textId="77777777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6CC4B471" w14:textId="033B85C9" w:rsidR="006E2E6F" w:rsidRP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6E2E6F">
              <w:rPr>
                <w:sz w:val="18"/>
                <w:szCs w:val="18"/>
                <w:lang w:val="it-IT" w:eastAsia="de-DE"/>
              </w:rPr>
              <w:t>invio telematico dei documenti elettronici</w:t>
            </w:r>
          </w:p>
          <w:p w14:paraId="4F25149F" w14:textId="323B5E59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2A9F42B1" w14:textId="77777777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1E0428C1" w14:textId="77777777" w:rsidR="006E2E6F" w:rsidRDefault="006E2E6F" w:rsidP="002727A6">
            <w:pPr>
              <w:jc w:val="both"/>
              <w:rPr>
                <w:sz w:val="16"/>
                <w:szCs w:val="16"/>
                <w:u w:val="single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Supplemento per </w:t>
            </w:r>
            <w:r w:rsidRPr="002727A6">
              <w:rPr>
                <w:sz w:val="16"/>
                <w:szCs w:val="16"/>
                <w:u w:val="single"/>
                <w:lang w:val="it-IT"/>
              </w:rPr>
              <w:t>PROCEDIMENTO PRIORITARIO entro 5 giorni lavorativi dalla presentazione della domanda</w:t>
            </w:r>
          </w:p>
          <w:p w14:paraId="712AC559" w14:textId="4A9700BD" w:rsidR="005C5187" w:rsidRPr="006E2E6F" w:rsidRDefault="005C5187" w:rsidP="002727A6">
            <w:pPr>
              <w:jc w:val="both"/>
              <w:rPr>
                <w:sz w:val="8"/>
                <w:szCs w:val="8"/>
                <w:lang w:val="it-IT"/>
              </w:rPr>
            </w:pPr>
          </w:p>
        </w:tc>
      </w:tr>
      <w:tr w:rsidR="006E2E6F" w:rsidRPr="00D03EB5" w14:paraId="3BFED267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6E2E6F" w:rsidRPr="00AF6A17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6E2E6F" w:rsidRPr="002D0EA4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6E2E6F" w:rsidRPr="00871160" w14:paraId="0230745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6E2E6F" w:rsidRPr="00115F86" w:rsidRDefault="006E2E6F" w:rsidP="006E2E6F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6E2E6F" w:rsidRPr="00115F86" w:rsidRDefault="006E2E6F" w:rsidP="006E2E6F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6E2E6F" w:rsidRPr="009F5818" w:rsidRDefault="006E2E6F" w:rsidP="006E2E6F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6E2E6F" w:rsidRPr="00115F86" w:rsidRDefault="006E2E6F" w:rsidP="006E2E6F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…………..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6E2E6F" w:rsidRPr="00115F86" w:rsidRDefault="006E2E6F" w:rsidP="006E2E6F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6E2E6F" w:rsidRPr="00115F86" w:rsidRDefault="006E2E6F" w:rsidP="006E2E6F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6E2E6F" w:rsidRPr="00115F86" w:rsidRDefault="006E2E6F" w:rsidP="006E2E6F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6E2E6F" w:rsidRPr="00115F86" w:rsidRDefault="006E2E6F" w:rsidP="006E2E6F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……..…(leserlich)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6E2E6F" w:rsidRPr="00115F86" w:rsidRDefault="006E2E6F" w:rsidP="006E2E6F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(Decreto legislativo 7 marzo 2005 n. 82 – art. 1, comma 1 lettera v)-bis, comma 1-ter e art. 3 bis comma 4-quinquies)</w:t>
            </w:r>
          </w:p>
          <w:p w14:paraId="145C5F91" w14:textId="460BAF30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6E2E6F" w:rsidRDefault="006E2E6F" w:rsidP="006E2E6F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6E2E6F" w:rsidRPr="00115F86" w:rsidRDefault="006E2E6F" w:rsidP="006E2E6F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1B275E0E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26E286EF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6E2E6F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………..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6E2E6F" w:rsidRPr="00C47C84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6E2E6F" w:rsidRPr="00082C8B" w14:paraId="3D345DF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7EC3740" w14:textId="77777777" w:rsidR="006E2E6F" w:rsidRPr="00115F86" w:rsidRDefault="006E2E6F" w:rsidP="006E2E6F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bookmarkStart w:id="0" w:name="_Hlk104972094"/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7B2F8CA0" w14:textId="52FF510D" w:rsidR="006E2E6F" w:rsidRPr="00DC69A4" w:rsidRDefault="006E2E6F" w:rsidP="006E2E6F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="00CE4BCA"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="00CE4BCA"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oder in den Räumlichkeiten des Rathauses einsehbar.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A32CA7D" w14:textId="77777777" w:rsidR="006E2E6F" w:rsidRPr="00115F86" w:rsidRDefault="006E2E6F" w:rsidP="006E2E6F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1B141A4F" w14:textId="77777777" w:rsidR="00CE4BCA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6C72D8FC" w14:textId="762F992C" w:rsidR="006E2E6F" w:rsidRPr="00DC69A4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="00CE4BCA"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="00CE4BCA"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o consultabile presso i locali del Comune</w:t>
            </w:r>
          </w:p>
          <w:p w14:paraId="398EFAB2" w14:textId="10E06456" w:rsidR="006E2E6F" w:rsidRPr="00CA1D66" w:rsidRDefault="006E2E6F" w:rsidP="006E2E6F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bookmarkEnd w:id="0"/>
      <w:tr w:rsidR="006E2E6F" w:rsidRPr="00082C8B" w14:paraId="7429E0F3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CA1D66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CA1D66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6E2E6F" w:rsidRPr="00234380" w14:paraId="3575E5B7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85BD410" w14:textId="0168C55D" w:rsidR="006E2E6F" w:rsidRPr="00115F8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 w:rsidR="007B5F74">
              <w:rPr>
                <w:b w:val="0"/>
                <w:sz w:val="14"/>
                <w:szCs w:val="14"/>
              </w:rPr>
              <w:t xml:space="preserve"> (Version Mai 2022)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208BD6C4" w:rsidR="006E2E6F" w:rsidRPr="00115F8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115F86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r w:rsidR="00234380" w:rsidRPr="00115F86">
              <w:rPr>
                <w:b w:val="0"/>
                <w:sz w:val="14"/>
                <w:szCs w:val="14"/>
                <w:lang w:val="it-IT"/>
              </w:rPr>
              <w:t>modifica.</w:t>
            </w:r>
            <w:r w:rsidR="00234380">
              <w:rPr>
                <w:b w:val="0"/>
                <w:sz w:val="14"/>
                <w:szCs w:val="14"/>
                <w:lang w:val="it-IT"/>
              </w:rPr>
              <w:t xml:space="preserve"> (</w:t>
            </w:r>
            <w:r w:rsidR="007B5F74"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5A4573BC" w14:textId="77777777" w:rsidR="006E2E6F" w:rsidRPr="00115F86" w:rsidRDefault="006E2E6F" w:rsidP="006E2E6F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6E2E6F" w:rsidRPr="00082C8B" w14:paraId="5B5D57CA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6FA5EF9" w14:textId="77777777" w:rsidR="006E2E6F" w:rsidRPr="00115F8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Kosten der Erstellung der beantragten Kopien gehen zu Lasten des Antragstellers; weiters verpflichtet sich der Antragsteller, die überlassenen Kopien ausschließlich für den angegebenen Zweck zu verwenden.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E1A207E" w14:textId="68E935B9" w:rsidR="006E2E6F" w:rsidRPr="00241F68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241F68">
              <w:rPr>
                <w:b w:val="0"/>
                <w:sz w:val="14"/>
                <w:szCs w:val="14"/>
                <w:lang w:val="it-IT"/>
              </w:rPr>
              <w:t xml:space="preserve">Il rilascio di copia </w:t>
            </w:r>
            <w:r w:rsidR="00AB0068" w:rsidRPr="00241F68">
              <w:rPr>
                <w:b w:val="0"/>
                <w:sz w:val="14"/>
                <w:szCs w:val="14"/>
                <w:lang w:val="it-IT"/>
              </w:rPr>
              <w:t>è</w:t>
            </w:r>
            <w:r w:rsidRPr="00241F68">
              <w:rPr>
                <w:b w:val="0"/>
                <w:sz w:val="14"/>
                <w:szCs w:val="14"/>
                <w:lang w:val="it-IT"/>
              </w:rPr>
              <w:t xml:space="preserve"> subordinato al rimborso del costo di riproduzione. Il richiedente si impegna ad utilizzare i dati e </w:t>
            </w:r>
            <w:r w:rsidR="00AB0068" w:rsidRPr="00241F68">
              <w:rPr>
                <w:b w:val="0"/>
                <w:sz w:val="14"/>
                <w:szCs w:val="14"/>
                <w:lang w:val="it-IT"/>
              </w:rPr>
              <w:t>le eventuali</w:t>
            </w:r>
            <w:r w:rsidRPr="00241F68">
              <w:rPr>
                <w:b w:val="0"/>
                <w:sz w:val="14"/>
                <w:szCs w:val="14"/>
                <w:lang w:val="it-IT"/>
              </w:rPr>
              <w:t xml:space="preserve"> copie esclusivamente per le </w:t>
            </w:r>
            <w:r w:rsidR="00AB0068" w:rsidRPr="00241F68">
              <w:rPr>
                <w:b w:val="0"/>
                <w:sz w:val="14"/>
                <w:szCs w:val="14"/>
                <w:lang w:val="it-IT"/>
              </w:rPr>
              <w:t>finalità</w:t>
            </w:r>
            <w:r w:rsidRPr="00241F68">
              <w:rPr>
                <w:b w:val="0"/>
                <w:sz w:val="14"/>
                <w:szCs w:val="14"/>
                <w:lang w:val="it-IT"/>
              </w:rPr>
              <w:t xml:space="preserve"> indicate</w:t>
            </w:r>
          </w:p>
        </w:tc>
      </w:tr>
      <w:tr w:rsidR="006E2E6F" w:rsidRPr="00115F86" w14:paraId="44C5B353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6FDCE4E" w14:textId="77777777" w:rsidR="006E2E6F" w:rsidRPr="00115F86" w:rsidRDefault="006E2E6F" w:rsidP="006E2E6F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Datum  _______________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E04BB8" w14:textId="77777777" w:rsidR="006E2E6F" w:rsidRPr="00115F86" w:rsidRDefault="006E2E6F" w:rsidP="006E2E6F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Data  _______________</w:t>
            </w:r>
          </w:p>
        </w:tc>
      </w:tr>
      <w:tr w:rsidR="006E2E6F" w:rsidRPr="00115F86" w14:paraId="7734CEFE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F7D5D21" w14:textId="6CE7F00D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234380">
              <w:rPr>
                <w:rFonts w:ascii="Arial" w:hAnsi="Arial" w:cs="Arial"/>
                <w:sz w:val="16"/>
                <w:szCs w:val="16"/>
                <w:lang w:val="it-IT"/>
              </w:rPr>
              <w:t xml:space="preserve">/DIE </w:t>
            </w: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 xml:space="preserve"> ANTRAGSTELLER</w:t>
            </w:r>
            <w:r w:rsidR="00234380">
              <w:rPr>
                <w:rFonts w:ascii="Arial" w:hAnsi="Arial" w:cs="Arial"/>
                <w:sz w:val="16"/>
                <w:szCs w:val="16"/>
                <w:lang w:val="it-IT"/>
              </w:rPr>
              <w:t>/IN</w:t>
            </w:r>
          </w:p>
          <w:p w14:paraId="376A9CFF" w14:textId="77777777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015AC98" w14:textId="77777777" w:rsidR="006E2E6F" w:rsidRPr="003561D9" w:rsidRDefault="006E2E6F" w:rsidP="00AA2EFA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8B0169" w14:textId="6B4FBCF8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IL</w:t>
            </w:r>
            <w:r w:rsidR="00234380">
              <w:rPr>
                <w:rFonts w:ascii="Arial" w:hAnsi="Arial" w:cs="Arial"/>
                <w:sz w:val="16"/>
                <w:szCs w:val="16"/>
              </w:rPr>
              <w:t>/LA</w:t>
            </w:r>
            <w:r w:rsidRPr="00115F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C84">
              <w:rPr>
                <w:rFonts w:ascii="Arial" w:hAnsi="Arial" w:cs="Arial"/>
                <w:sz w:val="16"/>
                <w:szCs w:val="16"/>
              </w:rPr>
              <w:t>RICHIEDENTE</w:t>
            </w:r>
          </w:p>
          <w:p w14:paraId="31C1E9D8" w14:textId="77777777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6E2E6F" w:rsidRPr="00082C8B" w14:paraId="1D4B4F4A" w14:textId="77777777" w:rsidTr="00553E08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F5EA13" w14:textId="77777777" w:rsidR="006E2E6F" w:rsidRPr="00AA2EFA" w:rsidRDefault="006E2E6F" w:rsidP="006E2E6F">
            <w:pPr>
              <w:snapToGrid w:val="0"/>
              <w:spacing w:before="80" w:after="80"/>
              <w:ind w:left="170"/>
              <w:jc w:val="center"/>
              <w:rPr>
                <w:b/>
                <w:sz w:val="10"/>
                <w:szCs w:val="10"/>
                <w:lang w:val="de-DE"/>
              </w:rPr>
            </w:pPr>
          </w:p>
          <w:p w14:paraId="5821A1DC" w14:textId="77777777" w:rsidR="006E2E6F" w:rsidRPr="00F8013F" w:rsidRDefault="006E2E6F" w:rsidP="006E2E6F">
            <w:pPr>
              <w:snapToGrid w:val="0"/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5772C9">
              <w:rPr>
                <w:b/>
                <w:sz w:val="16"/>
                <w:szCs w:val="16"/>
                <w:lang w:val="de-DE"/>
              </w:rPr>
              <w:t>VOM GEMEINDEAMT AUSZUFÜLLENDER RAUM - SPAZIO RISERVATO ALL`UFFICIO COMUNALE</w:t>
            </w:r>
          </w:p>
        </w:tc>
      </w:tr>
      <w:tr w:rsidR="006E2E6F" w:rsidRPr="00CD7421" w14:paraId="1CEE77C2" w14:textId="77777777" w:rsidTr="00216498">
        <w:tblPrEx>
          <w:tblCellMar>
            <w:left w:w="70" w:type="dxa"/>
            <w:right w:w="70" w:type="dxa"/>
          </w:tblCellMar>
        </w:tblPrEx>
        <w:trPr>
          <w:trHeight w:val="27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7F9B" w14:textId="77777777" w:rsidR="006E2E6F" w:rsidRPr="00241F68" w:rsidRDefault="006E2E6F" w:rsidP="006E2E6F">
            <w:pPr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241F68">
              <w:rPr>
                <w:b/>
                <w:sz w:val="18"/>
                <w:szCs w:val="18"/>
                <w:lang w:val="de-DE"/>
              </w:rPr>
              <w:t>Bauamt – Ufficio Tecnico</w:t>
            </w:r>
          </w:p>
          <w:p w14:paraId="4768D481" w14:textId="77777777" w:rsidR="006E2E6F" w:rsidRPr="003561D9" w:rsidRDefault="006E2E6F" w:rsidP="006E2E6F">
            <w:pPr>
              <w:spacing w:line="360" w:lineRule="auto"/>
              <w:jc w:val="both"/>
              <w:rPr>
                <w:sz w:val="12"/>
                <w:szCs w:val="12"/>
                <w:lang w:val="de-DE"/>
              </w:rPr>
            </w:pPr>
          </w:p>
          <w:p w14:paraId="63FD4ED4" w14:textId="4BBA5C04" w:rsidR="006E2E6F" w:rsidRPr="00C63EE1" w:rsidRDefault="006E2E6F" w:rsidP="006E2E6F">
            <w:pPr>
              <w:spacing w:line="360" w:lineRule="auto"/>
              <w:jc w:val="both"/>
              <w:rPr>
                <w:sz w:val="16"/>
                <w:lang w:val="de-DE"/>
              </w:rPr>
            </w:pPr>
            <w:r w:rsidRPr="00C63EE1">
              <w:rPr>
                <w:sz w:val="16"/>
                <w:lang w:val="de-DE"/>
              </w:rPr>
              <w:t xml:space="preserve">Das Recht auf Zugang bzw. Kopie der nachfolgenden Unterlagen wird </w:t>
            </w:r>
            <w:r>
              <w:rPr>
                <w:sz w:val="16"/>
                <w:lang w:val="de-DE"/>
              </w:rPr>
              <w:t xml:space="preserve">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16"/>
                <w:lang w:val="de-DE"/>
              </w:rPr>
              <w:t xml:space="preserve">   g</w:t>
            </w:r>
            <w:r w:rsidRPr="00C63EE1">
              <w:rPr>
                <w:sz w:val="16"/>
                <w:lang w:val="de-DE"/>
              </w:rPr>
              <w:t>ewährt:</w:t>
            </w:r>
            <w:r>
              <w:rPr>
                <w:sz w:val="16"/>
                <w:lang w:val="de-DE"/>
              </w:rPr>
              <w:t xml:space="preserve">   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 w:rsidRPr="00C63EE1">
              <w:rPr>
                <w:sz w:val="16"/>
                <w:lang w:val="de-DE"/>
              </w:rPr>
              <w:t>nicht gewährt</w:t>
            </w:r>
          </w:p>
          <w:p w14:paraId="07C5F47C" w14:textId="4E116D16" w:rsidR="006E2E6F" w:rsidRDefault="006E2E6F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Il diritto d´accesso e/o il rilascio di copie dei seguenti documenti viene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16"/>
                <w:lang w:val="it-IT"/>
              </w:rPr>
              <w:t xml:space="preserve">   autorizzato  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20"/>
                <w:lang w:val="it-IT"/>
              </w:rPr>
              <w:t xml:space="preserve">  </w:t>
            </w:r>
            <w:r w:rsidRPr="00C63EE1">
              <w:rPr>
                <w:sz w:val="16"/>
                <w:lang w:val="it-IT"/>
              </w:rPr>
              <w:t>non autorizzato</w:t>
            </w:r>
          </w:p>
          <w:p w14:paraId="62C78858" w14:textId="1BC68F2F" w:rsidR="006E2E6F" w:rsidRPr="00AA2EFA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3279FA24" w14:textId="381C3A6D" w:rsidR="006E2E6F" w:rsidRPr="00C63EE1" w:rsidRDefault="006E2E6F" w:rsidP="006E2E6F">
            <w:pPr>
              <w:spacing w:line="360" w:lineRule="auto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Die Unterlagen werden </w:t>
            </w:r>
            <w:r w:rsidRPr="00C63EE1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16"/>
                <w:lang w:val="de-DE"/>
              </w:rPr>
              <w:t xml:space="preserve">   digital übermittelt            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>
              <w:rPr>
                <w:sz w:val="16"/>
                <w:lang w:val="de-DE"/>
              </w:rPr>
              <w:t xml:space="preserve">in Papierform übergeben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>
              <w:rPr>
                <w:sz w:val="16"/>
                <w:lang w:val="de-DE"/>
              </w:rPr>
              <w:t>für den Erhalt     _______________________</w:t>
            </w:r>
          </w:p>
          <w:p w14:paraId="0C7E174A" w14:textId="67D065C6" w:rsidR="006E2E6F" w:rsidRPr="00E01E7A" w:rsidRDefault="006E2E6F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I documenti vengono    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16"/>
                <w:lang w:val="it-IT"/>
              </w:rPr>
              <w:t xml:space="preserve">   </w:t>
            </w:r>
            <w:r w:rsidRPr="00E01E7A">
              <w:rPr>
                <w:sz w:val="16"/>
                <w:lang w:val="it-IT"/>
              </w:rPr>
              <w:t>trasmess</w:t>
            </w:r>
            <w:r>
              <w:rPr>
                <w:sz w:val="16"/>
                <w:lang w:val="it-IT"/>
              </w:rPr>
              <w:t>i</w:t>
            </w:r>
            <w:r w:rsidRPr="00E01E7A">
              <w:rPr>
                <w:sz w:val="16"/>
                <w:lang w:val="it-IT"/>
              </w:rPr>
              <w:t xml:space="preserve"> in modo digitale </w:t>
            </w:r>
            <w:r>
              <w:rPr>
                <w:sz w:val="16"/>
                <w:lang w:val="it-IT"/>
              </w:rPr>
              <w:t xml:space="preserve">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20"/>
                <w:lang w:val="it-IT"/>
              </w:rPr>
              <w:t xml:space="preserve">  </w:t>
            </w:r>
            <w:r w:rsidRPr="00E01E7A">
              <w:rPr>
                <w:sz w:val="16"/>
                <w:lang w:val="it-IT"/>
              </w:rPr>
              <w:t>consegnat</w:t>
            </w:r>
            <w:r>
              <w:rPr>
                <w:sz w:val="16"/>
                <w:lang w:val="it-IT"/>
              </w:rPr>
              <w:t>i</w:t>
            </w:r>
            <w:r w:rsidRPr="00E01E7A">
              <w:rPr>
                <w:sz w:val="16"/>
                <w:lang w:val="it-IT"/>
              </w:rPr>
              <w:t xml:space="preserve"> in copia cartacea</w:t>
            </w:r>
            <w:r>
              <w:rPr>
                <w:sz w:val="16"/>
                <w:lang w:val="it-IT"/>
              </w:rPr>
              <w:t xml:space="preserve">      </w:t>
            </w:r>
            <w:r w:rsidRPr="00E01E7A">
              <w:rPr>
                <w:sz w:val="20"/>
                <w:lang w:val="it-IT"/>
              </w:rPr>
              <w:t xml:space="preserve">◊  </w:t>
            </w:r>
            <w:r>
              <w:rPr>
                <w:sz w:val="16"/>
                <w:lang w:val="it-IT"/>
              </w:rPr>
              <w:t>per la consegna</w:t>
            </w:r>
            <w:r w:rsidRPr="00E01E7A">
              <w:rPr>
                <w:sz w:val="16"/>
                <w:lang w:val="it-IT"/>
              </w:rPr>
              <w:t xml:space="preserve"> _______________________</w:t>
            </w:r>
          </w:p>
          <w:p w14:paraId="7FB552EB" w14:textId="7A93856B" w:rsidR="006E2E6F" w:rsidRDefault="006E2E6F" w:rsidP="006E2E6F">
            <w:pPr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Datum / Data ________________</w:t>
            </w:r>
          </w:p>
          <w:p w14:paraId="08724AB8" w14:textId="77777777" w:rsidR="006E2E6F" w:rsidRPr="00AA2EFA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28598ADE" w14:textId="77777777" w:rsidR="006E2E6F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>DER BAUAMTSLEITER  /  IL DIRETTORE DELL´UFFICIO TECNICO</w:t>
            </w:r>
          </w:p>
          <w:p w14:paraId="0E311DA6" w14:textId="1A1805A4" w:rsidR="006E2E6F" w:rsidRPr="00C63EE1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4"/>
                <w:lang w:val="it-IT"/>
              </w:rPr>
              <w:t xml:space="preserve">oder dessen Stellvertreter / </w:t>
            </w:r>
            <w:r>
              <w:rPr>
                <w:sz w:val="14"/>
                <w:lang w:val="it-IT"/>
              </w:rPr>
              <w:t xml:space="preserve">o </w:t>
            </w:r>
            <w:r w:rsidR="00AB0068">
              <w:rPr>
                <w:sz w:val="14"/>
                <w:lang w:val="it-IT"/>
              </w:rPr>
              <w:t>il suo</w:t>
            </w:r>
            <w:r>
              <w:rPr>
                <w:sz w:val="14"/>
                <w:lang w:val="it-IT"/>
              </w:rPr>
              <w:t xml:space="preserve"> sostituto</w:t>
            </w:r>
          </w:p>
          <w:p w14:paraId="177920DD" w14:textId="7DCFE5B1" w:rsidR="006E2E6F" w:rsidRPr="00AA2EFA" w:rsidRDefault="006E2E6F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>_________________________________________________</w:t>
            </w:r>
          </w:p>
        </w:tc>
      </w:tr>
    </w:tbl>
    <w:p w14:paraId="413FDD4F" w14:textId="77777777" w:rsidR="00F478CC" w:rsidRPr="003561D9" w:rsidRDefault="00F478CC" w:rsidP="003561D9">
      <w:pPr>
        <w:pStyle w:val="Textkrper"/>
        <w:rPr>
          <w:sz w:val="12"/>
          <w:szCs w:val="12"/>
          <w:lang w:val="it-IT"/>
        </w:rPr>
      </w:pPr>
    </w:p>
    <w:sectPr w:rsidR="00F478CC" w:rsidRPr="003561D9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2"/>
  </w:num>
  <w:num w:numId="3" w16cid:durableId="1775712077">
    <w:abstractNumId w:val="13"/>
  </w:num>
  <w:num w:numId="4" w16cid:durableId="598952217">
    <w:abstractNumId w:val="9"/>
  </w:num>
  <w:num w:numId="5" w16cid:durableId="399252796">
    <w:abstractNumId w:val="11"/>
  </w:num>
  <w:num w:numId="6" w16cid:durableId="832648092">
    <w:abstractNumId w:val="5"/>
  </w:num>
  <w:num w:numId="7" w16cid:durableId="73161281">
    <w:abstractNumId w:val="10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63FB5"/>
    <w:rsid w:val="000641EB"/>
    <w:rsid w:val="00067FB4"/>
    <w:rsid w:val="00080B7A"/>
    <w:rsid w:val="00082C8B"/>
    <w:rsid w:val="000E093F"/>
    <w:rsid w:val="00115F86"/>
    <w:rsid w:val="00117425"/>
    <w:rsid w:val="001C363F"/>
    <w:rsid w:val="001E31B6"/>
    <w:rsid w:val="001E6CD3"/>
    <w:rsid w:val="001F0BB2"/>
    <w:rsid w:val="00216498"/>
    <w:rsid w:val="00234380"/>
    <w:rsid w:val="00241F68"/>
    <w:rsid w:val="002727A6"/>
    <w:rsid w:val="002A336B"/>
    <w:rsid w:val="002C0206"/>
    <w:rsid w:val="002C7C97"/>
    <w:rsid w:val="002D0EA4"/>
    <w:rsid w:val="003561D9"/>
    <w:rsid w:val="003A434F"/>
    <w:rsid w:val="003A7192"/>
    <w:rsid w:val="003B6750"/>
    <w:rsid w:val="003F0DC4"/>
    <w:rsid w:val="003F35B6"/>
    <w:rsid w:val="00462228"/>
    <w:rsid w:val="004776FF"/>
    <w:rsid w:val="004C2A11"/>
    <w:rsid w:val="004D0923"/>
    <w:rsid w:val="004D66CB"/>
    <w:rsid w:val="005032C6"/>
    <w:rsid w:val="005279C6"/>
    <w:rsid w:val="00553E08"/>
    <w:rsid w:val="005772C9"/>
    <w:rsid w:val="005B1A20"/>
    <w:rsid w:val="005B1F43"/>
    <w:rsid w:val="005B3410"/>
    <w:rsid w:val="005C5187"/>
    <w:rsid w:val="005C715A"/>
    <w:rsid w:val="006272BC"/>
    <w:rsid w:val="006755D5"/>
    <w:rsid w:val="00691A29"/>
    <w:rsid w:val="006A1881"/>
    <w:rsid w:val="006D1D3F"/>
    <w:rsid w:val="006E2E6F"/>
    <w:rsid w:val="00733C84"/>
    <w:rsid w:val="00777717"/>
    <w:rsid w:val="00787F08"/>
    <w:rsid w:val="007B5F74"/>
    <w:rsid w:val="007C3BEF"/>
    <w:rsid w:val="007E1B8E"/>
    <w:rsid w:val="00852415"/>
    <w:rsid w:val="00871160"/>
    <w:rsid w:val="008A1F91"/>
    <w:rsid w:val="00956561"/>
    <w:rsid w:val="009B5453"/>
    <w:rsid w:val="009C7D3D"/>
    <w:rsid w:val="00A42EA2"/>
    <w:rsid w:val="00A463FA"/>
    <w:rsid w:val="00A5122F"/>
    <w:rsid w:val="00A654DC"/>
    <w:rsid w:val="00A70F7A"/>
    <w:rsid w:val="00AA12F4"/>
    <w:rsid w:val="00AA2EFA"/>
    <w:rsid w:val="00AA7C28"/>
    <w:rsid w:val="00AB0068"/>
    <w:rsid w:val="00AC498B"/>
    <w:rsid w:val="00AD67AE"/>
    <w:rsid w:val="00AE3CEB"/>
    <w:rsid w:val="00AE440B"/>
    <w:rsid w:val="00AF6A17"/>
    <w:rsid w:val="00B7064C"/>
    <w:rsid w:val="00B82D4B"/>
    <w:rsid w:val="00BB0723"/>
    <w:rsid w:val="00BC2699"/>
    <w:rsid w:val="00BC293B"/>
    <w:rsid w:val="00BF2DBA"/>
    <w:rsid w:val="00C23692"/>
    <w:rsid w:val="00C333A2"/>
    <w:rsid w:val="00C47C84"/>
    <w:rsid w:val="00C63EE1"/>
    <w:rsid w:val="00C7485C"/>
    <w:rsid w:val="00CA1D66"/>
    <w:rsid w:val="00CB015F"/>
    <w:rsid w:val="00CD7421"/>
    <w:rsid w:val="00CE4BCA"/>
    <w:rsid w:val="00CE5458"/>
    <w:rsid w:val="00D03EB5"/>
    <w:rsid w:val="00D0742C"/>
    <w:rsid w:val="00D47856"/>
    <w:rsid w:val="00D55D2A"/>
    <w:rsid w:val="00D82950"/>
    <w:rsid w:val="00DB6A25"/>
    <w:rsid w:val="00DC69A4"/>
    <w:rsid w:val="00E01E7A"/>
    <w:rsid w:val="00E0659B"/>
    <w:rsid w:val="00E11F1C"/>
    <w:rsid w:val="00E15398"/>
    <w:rsid w:val="00E81478"/>
    <w:rsid w:val="00E81512"/>
    <w:rsid w:val="00EA2B47"/>
    <w:rsid w:val="00EC42F0"/>
    <w:rsid w:val="00F010F3"/>
    <w:rsid w:val="00F22096"/>
    <w:rsid w:val="00F33E05"/>
    <w:rsid w:val="00F352BA"/>
    <w:rsid w:val="00F478CC"/>
    <w:rsid w:val="00F656A5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1406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19</cp:revision>
  <cp:lastPrinted>2022-05-25T08:54:00Z</cp:lastPrinted>
  <dcterms:created xsi:type="dcterms:W3CDTF">2021-10-07T08:01:00Z</dcterms:created>
  <dcterms:modified xsi:type="dcterms:W3CDTF">2022-07-04T07:01:00Z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